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901" w:rsidRPr="00BD73FF" w:rsidRDefault="00C37901" w:rsidP="008730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рабочей программе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</w:t>
      </w:r>
      <w:r w:rsidR="00873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родной (татарской) литературе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8,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 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ах</w:t>
      </w:r>
      <w:proofErr w:type="gramEnd"/>
    </w:p>
    <w:p w:rsidR="00C37901" w:rsidRPr="00BD73FF" w:rsidRDefault="00C37901" w:rsidP="00C37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047" w:rsidRPr="00873047" w:rsidRDefault="00C37901" w:rsidP="00873047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30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по родной (татарской) литературе </w:t>
      </w:r>
      <w:r w:rsidR="00873047" w:rsidRPr="008730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МАОУ </w:t>
      </w:r>
      <w:proofErr w:type="spellStart"/>
      <w:r w:rsidR="00873047" w:rsidRPr="00873047">
        <w:rPr>
          <w:rFonts w:ascii="Times New Roman" w:eastAsia="Times New Roman" w:hAnsi="Times New Roman" w:cs="Times New Roman"/>
          <w:color w:val="000000"/>
          <w:sz w:val="24"/>
          <w:szCs w:val="24"/>
        </w:rPr>
        <w:t>Ембаевской</w:t>
      </w:r>
      <w:proofErr w:type="spellEnd"/>
      <w:r w:rsidR="00873047" w:rsidRPr="008730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="00873047" w:rsidRPr="00873047">
        <w:rPr>
          <w:rFonts w:ascii="Times New Roman" w:eastAsia="Times New Roman" w:hAnsi="Times New Roman" w:cs="Times New Roman"/>
          <w:color w:val="000000"/>
          <w:sz w:val="24"/>
          <w:szCs w:val="24"/>
        </w:rPr>
        <w:t>Аширбекова</w:t>
      </w:r>
      <w:proofErr w:type="spellEnd"/>
      <w:r w:rsidR="00873047" w:rsidRPr="008730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составлена на основании следующих </w:t>
      </w:r>
      <w:r w:rsidR="00873047" w:rsidRPr="008730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873047" w:rsidRPr="008730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-правовых документов: </w:t>
      </w:r>
    </w:p>
    <w:p w:rsidR="00873047" w:rsidRPr="00873047" w:rsidRDefault="00873047" w:rsidP="0087304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7304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17 декабря 2010 г. № 1897 «Об утверждении федерального государственного образовательного стандарта основного общего образования».</w:t>
      </w:r>
    </w:p>
    <w:p w:rsidR="00873047" w:rsidRPr="00873047" w:rsidRDefault="00873047" w:rsidP="0087304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73047">
        <w:rPr>
          <w:rFonts w:ascii="Times New Roman" w:eastAsia="Times New Roman" w:hAnsi="Times New Roman" w:cs="Times New Roman"/>
          <w:sz w:val="24"/>
          <w:szCs w:val="24"/>
        </w:rPr>
        <w:t xml:space="preserve">Примерной основной образовательной программы основного общего образования. </w:t>
      </w:r>
    </w:p>
    <w:p w:rsidR="00873047" w:rsidRPr="00873047" w:rsidRDefault="00873047" w:rsidP="0087304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730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87304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730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87304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730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873047" w:rsidRPr="00873047" w:rsidRDefault="00873047" w:rsidP="0087304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8730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87304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730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7304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730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:rsidR="00873047" w:rsidRPr="00873047" w:rsidRDefault="00873047" w:rsidP="00873047">
      <w:pPr>
        <w:pStyle w:val="a3"/>
        <w:widowControl w:val="0"/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3047">
        <w:rPr>
          <w:rFonts w:ascii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873047">
        <w:rPr>
          <w:rFonts w:ascii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73047">
        <w:rPr>
          <w:rFonts w:ascii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73047">
        <w:rPr>
          <w:rFonts w:ascii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73047">
        <w:rPr>
          <w:rFonts w:ascii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C37901" w:rsidRPr="00873047" w:rsidRDefault="00C37901" w:rsidP="0087304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i/>
          <w:sz w:val="24"/>
          <w:szCs w:val="24"/>
        </w:rPr>
        <w:t>Цель изучения татарской литературы в школе</w:t>
      </w:r>
      <w:r w:rsidRPr="00873047">
        <w:rPr>
          <w:rFonts w:ascii="Times New Roman" w:hAnsi="Times New Roman" w:cs="Times New Roman"/>
          <w:sz w:val="24"/>
          <w:szCs w:val="24"/>
        </w:rPr>
        <w:t xml:space="preserve"> – приобщение учащихся к искусству слова, богатству татарской классической и зарубежной литературы.</w:t>
      </w:r>
    </w:p>
    <w:p w:rsidR="00C37901" w:rsidRPr="00873047" w:rsidRDefault="00C37901" w:rsidP="0087304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C37901" w:rsidRPr="00873047" w:rsidRDefault="00C37901" w:rsidP="0087304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 Цели и задачи изучения учебного предмета:</w:t>
      </w:r>
    </w:p>
    <w:p w:rsidR="00C37901" w:rsidRPr="00873047" w:rsidRDefault="00C37901" w:rsidP="00873047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Овладение знаниями о родной литературе, уважительное отношение к культурам и традиционным религиям народов России, формирование межэтнического согласия; Знание основных моральных норм своего народа, русского народа и других народов России; </w:t>
      </w:r>
    </w:p>
    <w:p w:rsidR="00C37901" w:rsidRPr="00873047" w:rsidRDefault="00C37901" w:rsidP="00873047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современном мире, развитие умения сотрудничать со сверстниками и взрослыми в разных ситуациях, умение избегать конфликтов; -</w:t>
      </w:r>
    </w:p>
    <w:p w:rsidR="00C37901" w:rsidRPr="00873047" w:rsidRDefault="00C37901" w:rsidP="00873047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Развитие в процессе чтения на родном </w:t>
      </w:r>
      <w:proofErr w:type="gramStart"/>
      <w:r w:rsidRPr="00873047">
        <w:rPr>
          <w:rFonts w:ascii="Times New Roman" w:hAnsi="Times New Roman" w:cs="Times New Roman"/>
          <w:sz w:val="24"/>
          <w:szCs w:val="24"/>
        </w:rPr>
        <w:t>языке  художественных</w:t>
      </w:r>
      <w:proofErr w:type="gramEnd"/>
      <w:r w:rsidRPr="00873047">
        <w:rPr>
          <w:rFonts w:ascii="Times New Roman" w:hAnsi="Times New Roman" w:cs="Times New Roman"/>
          <w:sz w:val="24"/>
          <w:szCs w:val="24"/>
        </w:rPr>
        <w:t xml:space="preserve"> текстов русской и другой национальной литературы духовных качеств и эстетических чувств; </w:t>
      </w:r>
    </w:p>
    <w:p w:rsidR="00C37901" w:rsidRPr="00873047" w:rsidRDefault="00C37901" w:rsidP="00873047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Формирование общероссийских гражданских и патриотических ценностей; </w:t>
      </w:r>
    </w:p>
    <w:p w:rsidR="00C37901" w:rsidRPr="00873047" w:rsidRDefault="00C37901" w:rsidP="00873047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Овладение приемами понимания прочитанного и прослушанного произведения, элементарными приемами интерпретации, анализа и преобразования художественных и учебных текстов на родном языке. </w:t>
      </w:r>
    </w:p>
    <w:p w:rsidR="00C37901" w:rsidRPr="00873047" w:rsidRDefault="00C37901" w:rsidP="0087304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Задачи обучения: </w:t>
      </w:r>
    </w:p>
    <w:p w:rsidR="00C37901" w:rsidRPr="00873047" w:rsidRDefault="00C37901" w:rsidP="0087304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>1. Поддерживать интерес к чтению, сложившийся в начальной школе, формировать духовную и интеллектуальную потребность читать.</w:t>
      </w:r>
    </w:p>
    <w:p w:rsidR="00C37901" w:rsidRPr="00873047" w:rsidRDefault="00C37901" w:rsidP="0087304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 2. Обеспечивать общее и литературное развитие школьника, глубокое понимание художественных произведений различного уровня сложности. </w:t>
      </w:r>
    </w:p>
    <w:p w:rsidR="00C37901" w:rsidRPr="00873047" w:rsidRDefault="00C37901" w:rsidP="0087304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3. Сохранять и обогащать опыт разнообразных читательских переживаний, развивать эмоциональную культуру читателя-школьника. </w:t>
      </w:r>
    </w:p>
    <w:p w:rsidR="00C37901" w:rsidRPr="00873047" w:rsidRDefault="00C37901" w:rsidP="0087304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4. Обеспечивать осмысление литературы как словесного вида искусства, учить приобретать и систематизировать знания о литературе, писателях, их произведениях. </w:t>
      </w:r>
    </w:p>
    <w:p w:rsidR="00C37901" w:rsidRPr="00873047" w:rsidRDefault="00C37901" w:rsidP="0087304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5. Обеспечивать освоение основных эстетических и теоретико-литературных понятий как условий полноценного восприятия, интерпретации художественного текста. </w:t>
      </w:r>
    </w:p>
    <w:p w:rsidR="00C37901" w:rsidRPr="00873047" w:rsidRDefault="00C37901" w:rsidP="0087304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6. Развивать эстетический вкус учащихся как основу читательской самостоятельной деятельности, как ориентир нравственного выбора. </w:t>
      </w:r>
    </w:p>
    <w:p w:rsidR="00C37901" w:rsidRPr="00873047" w:rsidRDefault="00C37901" w:rsidP="0087304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>7. Развивать функциональную грамотность (способность учащихся свободно использовать навыки чтения и письма для получения текстовой информации, умения пользоваться различными видами чтения).</w:t>
      </w:r>
    </w:p>
    <w:p w:rsidR="00C37901" w:rsidRPr="00873047" w:rsidRDefault="00C37901" w:rsidP="0087304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 8. Развивать чувство языка, умения и навыки связной речи, речевую культуру. возможностями учащихся. Важно, что текст, прочитанный под определенным углом зрения, в дальнейшем может быть проанализирован с иной позиции</w:t>
      </w:r>
    </w:p>
    <w:p w:rsidR="0022526D" w:rsidRPr="00873047" w:rsidRDefault="00C37901" w:rsidP="0087304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>В соответствии с учебным план</w:t>
      </w:r>
      <w:r w:rsidR="0022526D" w:rsidRPr="00873047">
        <w:rPr>
          <w:rFonts w:ascii="Times New Roman" w:hAnsi="Times New Roman" w:cs="Times New Roman"/>
          <w:sz w:val="24"/>
          <w:szCs w:val="24"/>
        </w:rPr>
        <w:t xml:space="preserve">ом </w:t>
      </w:r>
      <w:r w:rsidRPr="00873047">
        <w:rPr>
          <w:rFonts w:ascii="Times New Roman" w:hAnsi="Times New Roman" w:cs="Times New Roman"/>
          <w:sz w:val="24"/>
          <w:szCs w:val="24"/>
        </w:rPr>
        <w:t>на изучени</w:t>
      </w:r>
      <w:r w:rsidR="00873047">
        <w:rPr>
          <w:rFonts w:ascii="Times New Roman" w:hAnsi="Times New Roman" w:cs="Times New Roman"/>
          <w:sz w:val="24"/>
          <w:szCs w:val="24"/>
        </w:rPr>
        <w:t xml:space="preserve">е родной (татарской) </w:t>
      </w:r>
      <w:r w:rsidR="002B550A" w:rsidRPr="00873047">
        <w:rPr>
          <w:rFonts w:ascii="Times New Roman" w:hAnsi="Times New Roman" w:cs="Times New Roman"/>
          <w:sz w:val="24"/>
          <w:szCs w:val="24"/>
        </w:rPr>
        <w:t xml:space="preserve">литературы </w:t>
      </w:r>
      <w:r w:rsidRPr="00873047">
        <w:rPr>
          <w:rFonts w:ascii="Times New Roman" w:hAnsi="Times New Roman" w:cs="Times New Roman"/>
          <w:sz w:val="24"/>
          <w:szCs w:val="24"/>
        </w:rPr>
        <w:t>отводит</w:t>
      </w:r>
      <w:r w:rsidR="0022526D" w:rsidRPr="00873047">
        <w:rPr>
          <w:rFonts w:ascii="Times New Roman" w:hAnsi="Times New Roman" w:cs="Times New Roman"/>
          <w:sz w:val="24"/>
          <w:szCs w:val="24"/>
        </w:rPr>
        <w:t>ся:</w:t>
      </w:r>
    </w:p>
    <w:p w:rsidR="0022526D" w:rsidRPr="00873047" w:rsidRDefault="0022526D" w:rsidP="0087304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8 </w:t>
      </w:r>
      <w:r w:rsidR="0001290A" w:rsidRPr="00873047">
        <w:rPr>
          <w:rFonts w:ascii="Times New Roman" w:hAnsi="Times New Roman" w:cs="Times New Roman"/>
          <w:sz w:val="24"/>
          <w:szCs w:val="24"/>
        </w:rPr>
        <w:t>к</w:t>
      </w:r>
      <w:r w:rsidRPr="00873047">
        <w:rPr>
          <w:rFonts w:ascii="Times New Roman" w:hAnsi="Times New Roman" w:cs="Times New Roman"/>
          <w:sz w:val="24"/>
          <w:szCs w:val="24"/>
        </w:rPr>
        <w:t>ласс</w:t>
      </w:r>
      <w:r w:rsidR="0001290A" w:rsidRPr="00873047">
        <w:rPr>
          <w:rFonts w:ascii="Times New Roman" w:hAnsi="Times New Roman" w:cs="Times New Roman"/>
          <w:sz w:val="24"/>
          <w:szCs w:val="24"/>
        </w:rPr>
        <w:t xml:space="preserve"> </w:t>
      </w:r>
      <w:r w:rsidR="00873047">
        <w:rPr>
          <w:rFonts w:ascii="Times New Roman" w:hAnsi="Times New Roman" w:cs="Times New Roman"/>
          <w:sz w:val="24"/>
          <w:szCs w:val="24"/>
        </w:rPr>
        <w:t>–</w:t>
      </w:r>
      <w:r w:rsidR="0001290A" w:rsidRPr="00873047">
        <w:rPr>
          <w:rFonts w:ascii="Times New Roman" w:hAnsi="Times New Roman" w:cs="Times New Roman"/>
          <w:sz w:val="24"/>
          <w:szCs w:val="24"/>
        </w:rPr>
        <w:t xml:space="preserve"> </w:t>
      </w:r>
      <w:r w:rsidR="00873047">
        <w:rPr>
          <w:rFonts w:ascii="Times New Roman" w:hAnsi="Times New Roman" w:cs="Times New Roman"/>
          <w:sz w:val="24"/>
          <w:szCs w:val="24"/>
        </w:rPr>
        <w:t>0,5</w:t>
      </w:r>
      <w:r w:rsidRPr="00873047">
        <w:rPr>
          <w:rFonts w:ascii="Times New Roman" w:hAnsi="Times New Roman" w:cs="Times New Roman"/>
          <w:sz w:val="24"/>
          <w:szCs w:val="24"/>
        </w:rPr>
        <w:t xml:space="preserve"> час</w:t>
      </w:r>
      <w:r w:rsidR="00873047">
        <w:rPr>
          <w:rFonts w:ascii="Times New Roman" w:hAnsi="Times New Roman" w:cs="Times New Roman"/>
          <w:sz w:val="24"/>
          <w:szCs w:val="24"/>
        </w:rPr>
        <w:t>а</w:t>
      </w:r>
      <w:r w:rsidRPr="00873047">
        <w:rPr>
          <w:rFonts w:ascii="Times New Roman" w:hAnsi="Times New Roman" w:cs="Times New Roman"/>
          <w:sz w:val="24"/>
          <w:szCs w:val="24"/>
        </w:rPr>
        <w:t xml:space="preserve"> в неделю; </w:t>
      </w:r>
      <w:r w:rsidR="00873047">
        <w:rPr>
          <w:rFonts w:ascii="Times New Roman" w:hAnsi="Times New Roman" w:cs="Times New Roman"/>
          <w:sz w:val="24"/>
          <w:szCs w:val="24"/>
        </w:rPr>
        <w:t>17</w:t>
      </w:r>
      <w:r w:rsidRPr="00873047">
        <w:rPr>
          <w:rFonts w:ascii="Times New Roman" w:hAnsi="Times New Roman" w:cs="Times New Roman"/>
          <w:sz w:val="24"/>
          <w:szCs w:val="24"/>
        </w:rPr>
        <w:t xml:space="preserve"> час</w:t>
      </w:r>
      <w:r w:rsidR="00873047">
        <w:rPr>
          <w:rFonts w:ascii="Times New Roman" w:hAnsi="Times New Roman" w:cs="Times New Roman"/>
          <w:sz w:val="24"/>
          <w:szCs w:val="24"/>
        </w:rPr>
        <w:t>ов</w:t>
      </w:r>
      <w:r w:rsidRPr="00873047">
        <w:rPr>
          <w:rFonts w:ascii="Times New Roman" w:hAnsi="Times New Roman" w:cs="Times New Roman"/>
          <w:sz w:val="24"/>
          <w:szCs w:val="24"/>
        </w:rPr>
        <w:t xml:space="preserve"> в год</w:t>
      </w:r>
      <w:r w:rsidR="0001290A" w:rsidRPr="00873047">
        <w:rPr>
          <w:rFonts w:ascii="Times New Roman" w:hAnsi="Times New Roman" w:cs="Times New Roman"/>
          <w:sz w:val="24"/>
          <w:szCs w:val="24"/>
        </w:rPr>
        <w:t>.</w:t>
      </w:r>
    </w:p>
    <w:p w:rsidR="0001290A" w:rsidRPr="00873047" w:rsidRDefault="0001290A" w:rsidP="0087304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3047">
        <w:rPr>
          <w:rFonts w:ascii="Times New Roman" w:hAnsi="Times New Roman" w:cs="Times New Roman"/>
          <w:sz w:val="24"/>
          <w:szCs w:val="24"/>
        </w:rPr>
        <w:t xml:space="preserve">9 класс – </w:t>
      </w:r>
      <w:r w:rsidR="00873047">
        <w:rPr>
          <w:rFonts w:ascii="Times New Roman" w:hAnsi="Times New Roman" w:cs="Times New Roman"/>
          <w:sz w:val="24"/>
          <w:szCs w:val="24"/>
        </w:rPr>
        <w:t>0</w:t>
      </w:r>
      <w:r w:rsidR="00873047">
        <w:rPr>
          <w:rFonts w:ascii="Times New Roman" w:hAnsi="Times New Roman" w:cs="Times New Roman"/>
          <w:sz w:val="24"/>
          <w:szCs w:val="24"/>
        </w:rPr>
        <w:t>,5</w:t>
      </w:r>
      <w:r w:rsidR="00873047" w:rsidRPr="00873047">
        <w:rPr>
          <w:rFonts w:ascii="Times New Roman" w:hAnsi="Times New Roman" w:cs="Times New Roman"/>
          <w:sz w:val="24"/>
          <w:szCs w:val="24"/>
        </w:rPr>
        <w:t xml:space="preserve"> час</w:t>
      </w:r>
      <w:r w:rsidR="00873047">
        <w:rPr>
          <w:rFonts w:ascii="Times New Roman" w:hAnsi="Times New Roman" w:cs="Times New Roman"/>
          <w:sz w:val="24"/>
          <w:szCs w:val="24"/>
        </w:rPr>
        <w:t>а</w:t>
      </w:r>
      <w:r w:rsidR="00873047" w:rsidRPr="00873047">
        <w:rPr>
          <w:rFonts w:ascii="Times New Roman" w:hAnsi="Times New Roman" w:cs="Times New Roman"/>
          <w:sz w:val="24"/>
          <w:szCs w:val="24"/>
        </w:rPr>
        <w:t xml:space="preserve"> в неделю; </w:t>
      </w:r>
      <w:r w:rsidR="00873047">
        <w:rPr>
          <w:rFonts w:ascii="Times New Roman" w:hAnsi="Times New Roman" w:cs="Times New Roman"/>
          <w:sz w:val="24"/>
          <w:szCs w:val="24"/>
        </w:rPr>
        <w:t>17</w:t>
      </w:r>
      <w:r w:rsidR="00873047" w:rsidRPr="00873047">
        <w:rPr>
          <w:rFonts w:ascii="Times New Roman" w:hAnsi="Times New Roman" w:cs="Times New Roman"/>
          <w:sz w:val="24"/>
          <w:szCs w:val="24"/>
        </w:rPr>
        <w:t xml:space="preserve"> час</w:t>
      </w:r>
      <w:r w:rsidR="00873047">
        <w:rPr>
          <w:rFonts w:ascii="Times New Roman" w:hAnsi="Times New Roman" w:cs="Times New Roman"/>
          <w:sz w:val="24"/>
          <w:szCs w:val="24"/>
        </w:rPr>
        <w:t>ов</w:t>
      </w:r>
      <w:r w:rsidR="00873047" w:rsidRPr="00873047">
        <w:rPr>
          <w:rFonts w:ascii="Times New Roman" w:hAnsi="Times New Roman" w:cs="Times New Roman"/>
          <w:sz w:val="24"/>
          <w:szCs w:val="24"/>
        </w:rPr>
        <w:t xml:space="preserve"> в год</w:t>
      </w:r>
      <w:r w:rsidRPr="00873047">
        <w:rPr>
          <w:rFonts w:ascii="Times New Roman" w:hAnsi="Times New Roman" w:cs="Times New Roman"/>
          <w:sz w:val="24"/>
          <w:szCs w:val="24"/>
        </w:rPr>
        <w:t>.</w:t>
      </w:r>
    </w:p>
    <w:p w:rsidR="00C37901" w:rsidRPr="00873047" w:rsidRDefault="00C37901" w:rsidP="0087304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873047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предмету «Родная литература (татарская)» реализуется с использованием следующих </w:t>
      </w:r>
      <w:r w:rsidR="00873047" w:rsidRPr="00873047">
        <w:rPr>
          <w:rFonts w:ascii="Times New Roman" w:hAnsi="Times New Roman" w:cs="Times New Roman"/>
          <w:sz w:val="24"/>
          <w:szCs w:val="24"/>
        </w:rPr>
        <w:t>учебников</w:t>
      </w:r>
      <w:r w:rsidR="0001290A" w:rsidRPr="00873047">
        <w:rPr>
          <w:rFonts w:ascii="Times New Roman" w:hAnsi="Times New Roman" w:cs="Times New Roman"/>
          <w:sz w:val="24"/>
          <w:szCs w:val="24"/>
        </w:rPr>
        <w:t xml:space="preserve">: 8, 9 </w:t>
      </w:r>
      <w:proofErr w:type="spellStart"/>
      <w:r w:rsidR="0001290A" w:rsidRPr="0087304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01290A" w:rsidRPr="00873047">
        <w:rPr>
          <w:rFonts w:ascii="Times New Roman" w:hAnsi="Times New Roman" w:cs="Times New Roman"/>
          <w:sz w:val="24"/>
          <w:szCs w:val="24"/>
        </w:rPr>
        <w:t>.</w:t>
      </w:r>
      <w:r w:rsidRPr="00873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047" w:rsidRPr="00873047">
        <w:rPr>
          <w:rFonts w:ascii="Times New Roman" w:hAnsi="Times New Roman"/>
          <w:sz w:val="24"/>
          <w:szCs w:val="24"/>
        </w:rPr>
        <w:t>Мотигуллина</w:t>
      </w:r>
      <w:proofErr w:type="spellEnd"/>
      <w:r w:rsidR="00873047" w:rsidRPr="00873047">
        <w:rPr>
          <w:rFonts w:ascii="Times New Roman" w:hAnsi="Times New Roman"/>
          <w:sz w:val="24"/>
          <w:szCs w:val="24"/>
        </w:rPr>
        <w:t xml:space="preserve"> А. Р. </w:t>
      </w:r>
      <w:proofErr w:type="spellStart"/>
      <w:r w:rsidR="00873047" w:rsidRPr="00873047">
        <w:rPr>
          <w:rFonts w:ascii="Times New Roman" w:hAnsi="Times New Roman"/>
          <w:sz w:val="24"/>
          <w:szCs w:val="24"/>
        </w:rPr>
        <w:t>Ханнанов</w:t>
      </w:r>
      <w:proofErr w:type="spellEnd"/>
      <w:r w:rsidR="00873047" w:rsidRPr="00873047">
        <w:rPr>
          <w:rFonts w:ascii="Times New Roman" w:hAnsi="Times New Roman"/>
          <w:sz w:val="24"/>
          <w:szCs w:val="24"/>
        </w:rPr>
        <w:t xml:space="preserve"> Р. Г. </w:t>
      </w:r>
      <w:proofErr w:type="spellStart"/>
      <w:r w:rsidR="00873047" w:rsidRPr="00873047">
        <w:rPr>
          <w:rFonts w:ascii="Times New Roman" w:hAnsi="Times New Roman"/>
          <w:sz w:val="24"/>
          <w:szCs w:val="24"/>
        </w:rPr>
        <w:t>Гизатуллина</w:t>
      </w:r>
      <w:proofErr w:type="spellEnd"/>
      <w:r w:rsidR="00873047" w:rsidRPr="00873047">
        <w:rPr>
          <w:rFonts w:ascii="Times New Roman" w:hAnsi="Times New Roman"/>
          <w:sz w:val="24"/>
          <w:szCs w:val="24"/>
        </w:rPr>
        <w:t xml:space="preserve"> Э. Х. Татарская литература: учебник для общеобразовател</w:t>
      </w:r>
      <w:bookmarkStart w:id="0" w:name="_GoBack"/>
      <w:bookmarkEnd w:id="0"/>
      <w:r w:rsidR="00873047" w:rsidRPr="00873047">
        <w:rPr>
          <w:rFonts w:ascii="Times New Roman" w:hAnsi="Times New Roman"/>
          <w:sz w:val="24"/>
          <w:szCs w:val="24"/>
        </w:rPr>
        <w:t>ьных организаций основного общего образования с обучением на русском языке (для изучающих татарский язык), в 2 -х частях издательство «</w:t>
      </w:r>
      <w:proofErr w:type="spellStart"/>
      <w:r w:rsidR="00873047" w:rsidRPr="00873047">
        <w:rPr>
          <w:rFonts w:ascii="Times New Roman" w:hAnsi="Times New Roman"/>
          <w:sz w:val="24"/>
          <w:szCs w:val="24"/>
        </w:rPr>
        <w:t>МагарифВакыт</w:t>
      </w:r>
      <w:proofErr w:type="spellEnd"/>
      <w:r w:rsidR="00873047" w:rsidRPr="00873047">
        <w:rPr>
          <w:rFonts w:ascii="Times New Roman" w:hAnsi="Times New Roman"/>
          <w:sz w:val="24"/>
          <w:szCs w:val="24"/>
        </w:rPr>
        <w:t>».</w:t>
      </w:r>
    </w:p>
    <w:p w:rsidR="002F7D6B" w:rsidRPr="00873047" w:rsidRDefault="002F7D6B" w:rsidP="0087304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F7D6B" w:rsidRPr="00873047" w:rsidSect="00873047">
      <w:pgSz w:w="11906" w:h="16838"/>
      <w:pgMar w:top="851" w:right="991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E3CD5"/>
    <w:multiLevelType w:val="hybridMultilevel"/>
    <w:tmpl w:val="F0B4B780"/>
    <w:lvl w:ilvl="0" w:tplc="6D4ED64E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5580B2A"/>
    <w:multiLevelType w:val="hybridMultilevel"/>
    <w:tmpl w:val="7BC4704E"/>
    <w:lvl w:ilvl="0" w:tplc="DC4C016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7901"/>
    <w:rsid w:val="0001290A"/>
    <w:rsid w:val="0022526D"/>
    <w:rsid w:val="002B550A"/>
    <w:rsid w:val="002F7D6B"/>
    <w:rsid w:val="00873047"/>
    <w:rsid w:val="00C3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CD15D-96D5-4E15-A6F1-9EEF34DF9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ЗАВУЧ</cp:lastModifiedBy>
  <cp:revision>3</cp:revision>
  <dcterms:created xsi:type="dcterms:W3CDTF">2022-10-25T16:55:00Z</dcterms:created>
  <dcterms:modified xsi:type="dcterms:W3CDTF">2022-12-08T12:52:00Z</dcterms:modified>
</cp:coreProperties>
</file>